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60" w:rsidRDefault="00B95A60" w:rsidP="00B95A60">
      <w:pPr>
        <w:spacing w:after="0" w:line="240" w:lineRule="auto"/>
        <w:rPr>
          <w:b/>
          <w:sz w:val="32"/>
          <w:szCs w:val="32"/>
        </w:rPr>
      </w:pPr>
    </w:p>
    <w:p w:rsidR="00B95A60" w:rsidRPr="00B50FD9" w:rsidRDefault="00B95A60" w:rsidP="00B95A60">
      <w:pPr>
        <w:spacing w:after="0" w:line="240" w:lineRule="auto"/>
        <w:rPr>
          <w:b/>
          <w:sz w:val="32"/>
          <w:szCs w:val="32"/>
        </w:rPr>
      </w:pPr>
      <w:r>
        <w:rPr>
          <w:b/>
          <w:sz w:val="32"/>
          <w:szCs w:val="32"/>
        </w:rPr>
        <w:t>Event Notice</w:t>
      </w:r>
    </w:p>
    <w:p w:rsidR="00B95A60" w:rsidRDefault="00B95A60" w:rsidP="00B95A60">
      <w:pPr>
        <w:spacing w:after="0" w:line="240" w:lineRule="auto"/>
      </w:pPr>
      <w:r>
        <w:t>1 September 2016</w:t>
      </w:r>
    </w:p>
    <w:p w:rsidR="00B95A60" w:rsidRDefault="00B95A60" w:rsidP="00B95A60">
      <w:pPr>
        <w:spacing w:after="0" w:line="240" w:lineRule="auto"/>
      </w:pPr>
    </w:p>
    <w:p w:rsidR="00B95A60" w:rsidRPr="00890DA7" w:rsidRDefault="00BA0D8E" w:rsidP="00B95A60">
      <w:pPr>
        <w:spacing w:after="0" w:line="240" w:lineRule="auto"/>
        <w:jc w:val="center"/>
        <w:rPr>
          <w:b/>
          <w:i/>
          <w:sz w:val="28"/>
          <w:szCs w:val="28"/>
        </w:rPr>
      </w:pPr>
      <w:r>
        <w:rPr>
          <w:b/>
          <w:i/>
          <w:sz w:val="28"/>
          <w:szCs w:val="28"/>
        </w:rPr>
        <w:t>Thursday Island</w:t>
      </w:r>
      <w:r w:rsidR="00B95A60">
        <w:rPr>
          <w:b/>
          <w:i/>
          <w:sz w:val="28"/>
          <w:szCs w:val="28"/>
        </w:rPr>
        <w:t xml:space="preserve"> marks Queensland Child Protection Week</w:t>
      </w:r>
    </w:p>
    <w:p w:rsidR="00B95A60" w:rsidRDefault="00B95A60" w:rsidP="00B95A60">
      <w:pPr>
        <w:spacing w:after="0" w:line="240" w:lineRule="auto"/>
        <w:jc w:val="center"/>
        <w:rPr>
          <w:b/>
          <w:sz w:val="28"/>
          <w:szCs w:val="28"/>
        </w:rPr>
      </w:pPr>
    </w:p>
    <w:p w:rsidR="00B95A60" w:rsidRPr="00462799" w:rsidRDefault="00BA0D8E" w:rsidP="00455B61">
      <w:pPr>
        <w:spacing w:after="0" w:line="240" w:lineRule="auto"/>
        <w:jc w:val="both"/>
      </w:pPr>
      <w:r>
        <w:t>Thursday Island</w:t>
      </w:r>
      <w:r w:rsidR="00B95A60">
        <w:t xml:space="preserve"> </w:t>
      </w:r>
      <w:r w:rsidR="00B95A60" w:rsidRPr="00462799">
        <w:t xml:space="preserve">residents are invited to lend their support to child protection at a </w:t>
      </w:r>
      <w:r w:rsidR="00B95A60">
        <w:t xml:space="preserve">diverse </w:t>
      </w:r>
      <w:r w:rsidR="00B95A60" w:rsidRPr="00462799">
        <w:t xml:space="preserve">range of community events being held across the region </w:t>
      </w:r>
      <w:r w:rsidR="00B95A60">
        <w:t>as part of</w:t>
      </w:r>
      <w:r w:rsidR="00B95A60" w:rsidRPr="00462799">
        <w:t xml:space="preserve"> Queensland Child Protection Week,</w:t>
      </w:r>
      <w:r w:rsidR="005759BA">
        <w:t xml:space="preserve"> from</w:t>
      </w:r>
      <w:r w:rsidR="00B95A60" w:rsidRPr="00462799">
        <w:t xml:space="preserve"> </w:t>
      </w:r>
      <w:r w:rsidR="00B95A60" w:rsidRPr="00121266">
        <w:rPr>
          <w:b/>
        </w:rPr>
        <w:t>4 to 10 September 2016.</w:t>
      </w:r>
    </w:p>
    <w:p w:rsidR="00B95A60" w:rsidRPr="00462799" w:rsidRDefault="00B95A60" w:rsidP="00455B61">
      <w:pPr>
        <w:spacing w:after="0" w:line="240" w:lineRule="auto"/>
        <w:jc w:val="both"/>
      </w:pPr>
    </w:p>
    <w:p w:rsidR="00B95A60" w:rsidRDefault="00B95A60" w:rsidP="00455B61">
      <w:pPr>
        <w:spacing w:after="0" w:line="240" w:lineRule="auto"/>
        <w:jc w:val="both"/>
      </w:pPr>
      <w:r w:rsidRPr="00462799">
        <w:t>This year marks the 30</w:t>
      </w:r>
      <w:r w:rsidRPr="00462799">
        <w:rPr>
          <w:vertAlign w:val="superscript"/>
        </w:rPr>
        <w:t>th</w:t>
      </w:r>
      <w:r w:rsidRPr="00462799">
        <w:t xml:space="preserve"> anniversary of the event</w:t>
      </w:r>
      <w:r w:rsidR="00121266">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B95A60" w:rsidRDefault="00B95A60" w:rsidP="00455B61">
      <w:pPr>
        <w:spacing w:after="0" w:line="240" w:lineRule="auto"/>
        <w:jc w:val="both"/>
      </w:pPr>
    </w:p>
    <w:p w:rsidR="00B95A60" w:rsidRDefault="00B95A60" w:rsidP="00455B61">
      <w:pPr>
        <w:spacing w:after="0" w:line="240" w:lineRule="auto"/>
        <w:jc w:val="both"/>
      </w:pPr>
      <w:r>
        <w:t xml:space="preserve">More than 100 events are being held across Queensland during the week.  </w:t>
      </w:r>
      <w:r w:rsidRPr="00462799">
        <w:t>In</w:t>
      </w:r>
      <w:r>
        <w:t xml:space="preserve"> </w:t>
      </w:r>
      <w:r w:rsidR="00BA0D8E">
        <w:rPr>
          <w:b/>
        </w:rPr>
        <w:t>Thursday Island</w:t>
      </w:r>
      <w:r w:rsidRPr="00462799">
        <w:t xml:space="preserve"> local </w:t>
      </w:r>
      <w:r>
        <w:t>Queensland Child Protection Week</w:t>
      </w:r>
      <w:r w:rsidRPr="00462799">
        <w:t xml:space="preserve"> events include:</w:t>
      </w:r>
    </w:p>
    <w:p w:rsidR="00455B61" w:rsidRPr="00462799" w:rsidRDefault="00455B61" w:rsidP="00455B61">
      <w:pPr>
        <w:spacing w:after="0" w:line="240" w:lineRule="auto"/>
        <w:jc w:val="both"/>
      </w:pPr>
    </w:p>
    <w:tbl>
      <w:tblPr>
        <w:tblStyle w:val="TableGrid"/>
        <w:tblW w:w="9067" w:type="dxa"/>
        <w:tblLook w:val="04A0" w:firstRow="1" w:lastRow="0" w:firstColumn="1" w:lastColumn="0" w:noHBand="0" w:noVBand="1"/>
      </w:tblPr>
      <w:tblGrid>
        <w:gridCol w:w="2925"/>
        <w:gridCol w:w="1985"/>
        <w:gridCol w:w="4157"/>
      </w:tblGrid>
      <w:tr w:rsidR="00B95A60" w:rsidTr="00455B61">
        <w:tc>
          <w:tcPr>
            <w:tcW w:w="2925" w:type="dxa"/>
          </w:tcPr>
          <w:p w:rsidR="00B95A60" w:rsidRPr="00455B61" w:rsidRDefault="00BA0D8E" w:rsidP="00746049">
            <w:pPr>
              <w:rPr>
                <w:i/>
              </w:rPr>
            </w:pPr>
            <w:r w:rsidRPr="00455B61">
              <w:rPr>
                <w:i/>
              </w:rPr>
              <w:t>MKS Child Protection Week BIG Morning Tea</w:t>
            </w:r>
          </w:p>
        </w:tc>
        <w:tc>
          <w:tcPr>
            <w:tcW w:w="1985" w:type="dxa"/>
          </w:tcPr>
          <w:p w:rsidR="00B95A60" w:rsidRPr="00455B61" w:rsidRDefault="005504C6" w:rsidP="00B95A60">
            <w:pPr>
              <w:rPr>
                <w:i/>
              </w:rPr>
            </w:pPr>
            <w:r w:rsidRPr="00455B61">
              <w:rPr>
                <w:i/>
              </w:rPr>
              <w:t>All Day</w:t>
            </w:r>
            <w:r w:rsidR="00B95A60" w:rsidRPr="00455B61">
              <w:rPr>
                <w:i/>
              </w:rPr>
              <w:t>,</w:t>
            </w:r>
            <w:r w:rsidRPr="00455B61">
              <w:rPr>
                <w:i/>
              </w:rPr>
              <w:t xml:space="preserve"> 9</w:t>
            </w:r>
            <w:r w:rsidR="00B95A60" w:rsidRPr="00455B61">
              <w:rPr>
                <w:i/>
              </w:rPr>
              <w:t xml:space="preserve"> Sep</w:t>
            </w:r>
          </w:p>
        </w:tc>
        <w:tc>
          <w:tcPr>
            <w:tcW w:w="4157" w:type="dxa"/>
          </w:tcPr>
          <w:p w:rsidR="00B95A60" w:rsidRPr="00455B61" w:rsidRDefault="00D44A78" w:rsidP="00746049">
            <w:pPr>
              <w:rPr>
                <w:i/>
              </w:rPr>
            </w:pPr>
            <w:r>
              <w:rPr>
                <w:i/>
              </w:rPr>
              <w:t xml:space="preserve">Mura Kosker Sorority Inc., </w:t>
            </w:r>
            <w:r w:rsidR="005504C6" w:rsidRPr="00455B61">
              <w:rPr>
                <w:i/>
              </w:rPr>
              <w:t>99 Douglas Street, Thursday Island</w:t>
            </w:r>
          </w:p>
        </w:tc>
      </w:tr>
    </w:tbl>
    <w:p w:rsidR="00B95A60" w:rsidRDefault="00B95A60" w:rsidP="00B95A60">
      <w:pPr>
        <w:spacing w:after="0" w:line="240" w:lineRule="auto"/>
        <w:rPr>
          <w:rFonts w:asciiTheme="majorHAnsi" w:hAnsiTheme="majorHAnsi"/>
          <w:i/>
        </w:rPr>
      </w:pPr>
    </w:p>
    <w:p w:rsidR="00B95A60" w:rsidRPr="00F04089" w:rsidRDefault="00B95A60" w:rsidP="00B95A60">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173520">
        <w:t xml:space="preserve">individual contact </w:t>
      </w:r>
      <w:r w:rsidRPr="00F04089">
        <w:t>details</w:t>
      </w:r>
      <w:r>
        <w:t>.</w:t>
      </w:r>
    </w:p>
    <w:p w:rsidR="00B95A60" w:rsidRPr="00F04089" w:rsidRDefault="00B95A60" w:rsidP="00B95A60">
      <w:pPr>
        <w:spacing w:after="0" w:line="240" w:lineRule="auto"/>
      </w:pPr>
    </w:p>
    <w:p w:rsidR="00B95A60" w:rsidRDefault="00B95A60" w:rsidP="00B95A60">
      <w:pPr>
        <w:spacing w:after="0" w:line="240" w:lineRule="auto"/>
      </w:pPr>
      <w:r>
        <w:t>Queensland Child Protection Week Chair Elisabeth Kobierski said she encouraged all Queenslanders to take part in their local events as child protection was everyone’s business.</w:t>
      </w:r>
    </w:p>
    <w:p w:rsidR="00B95A60" w:rsidRDefault="00B95A60" w:rsidP="00B95A60">
      <w:pPr>
        <w:spacing w:after="0" w:line="240" w:lineRule="auto"/>
      </w:pPr>
    </w:p>
    <w:p w:rsidR="00B95A60" w:rsidRDefault="00B95A60" w:rsidP="00B95A60">
      <w:pPr>
        <w:spacing w:after="0" w:line="240" w:lineRule="auto"/>
      </w:pPr>
      <w:r>
        <w:t>“Adults are essential to ensuring children’s safety and wellbeing.   The responsibility lies with us adults in keeping children safe from harm and all members of our community have a role to play,” she said.</w:t>
      </w:r>
    </w:p>
    <w:p w:rsidR="00B95A60" w:rsidRDefault="00B95A60" w:rsidP="00B95A60">
      <w:pPr>
        <w:spacing w:after="0" w:line="240" w:lineRule="auto"/>
      </w:pPr>
    </w:p>
    <w:p w:rsidR="00B95A60" w:rsidRDefault="00B95A60" w:rsidP="00B95A60">
      <w:pPr>
        <w:spacing w:after="0" w:line="240" w:lineRule="auto"/>
      </w:pPr>
      <w:r>
        <w:t>“We’re excited by the diverse range of events being staged across Queensland that aim to raise awareness, encourage conversation and bolster the safety net for our children.”</w:t>
      </w:r>
    </w:p>
    <w:p w:rsidR="00B95A60" w:rsidRDefault="00B95A60" w:rsidP="00B95A60">
      <w:pPr>
        <w:spacing w:after="0" w:line="240" w:lineRule="auto"/>
      </w:pPr>
    </w:p>
    <w:p w:rsidR="00B95A60" w:rsidRDefault="00B95A60" w:rsidP="00B95A60">
      <w:pPr>
        <w:spacing w:after="0" w:line="240" w:lineRule="auto"/>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B95A60" w:rsidRDefault="00B95A60" w:rsidP="00B95A60">
      <w:pPr>
        <w:spacing w:after="0" w:line="240" w:lineRule="auto"/>
      </w:pPr>
    </w:p>
    <w:p w:rsidR="00B95A60" w:rsidRDefault="00B95A60" w:rsidP="00B95A60">
      <w:pPr>
        <w:spacing w:after="0" w:line="240" w:lineRule="auto"/>
      </w:pPr>
      <w:r>
        <w:t xml:space="preserve">More information on Queensland Child Protection Week available at: </w:t>
      </w:r>
    </w:p>
    <w:p w:rsidR="00B95A60" w:rsidRDefault="00D80C2E" w:rsidP="00B95A60">
      <w:pPr>
        <w:spacing w:after="0" w:line="240" w:lineRule="auto"/>
      </w:pPr>
      <w:hyperlink r:id="rId7" w:history="1">
        <w:r w:rsidR="00B95A60" w:rsidRPr="00CE56FE">
          <w:rPr>
            <w:rStyle w:val="Hyperlink"/>
          </w:rPr>
          <w:t>childprotectionweek.org.au</w:t>
        </w:r>
      </w:hyperlink>
    </w:p>
    <w:p w:rsidR="00B95A60" w:rsidRDefault="00B95A60" w:rsidP="00B95A60">
      <w:pPr>
        <w:spacing w:after="0" w:line="240" w:lineRule="auto"/>
      </w:pPr>
    </w:p>
    <w:p w:rsidR="00B95A60" w:rsidRPr="00DA3E86" w:rsidRDefault="00B95A60" w:rsidP="00B95A60">
      <w:pPr>
        <w:rPr>
          <w:rFonts w:eastAsia="Gotham-Medium" w:cs="Gotham-Medium"/>
          <w:b/>
          <w:u w:val="single"/>
        </w:rPr>
      </w:pPr>
      <w:r w:rsidRPr="00293BC5">
        <w:rPr>
          <w:rFonts w:eastAsia="Gotham-Medium" w:cs="Gotham-Medium"/>
          <w:b/>
          <w:u w:val="single"/>
        </w:rPr>
        <w:t>ENDS</w:t>
      </w:r>
    </w:p>
    <w:p w:rsidR="00B95A60" w:rsidRPr="00D5283B" w:rsidRDefault="00B95A60" w:rsidP="00B95A60">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B95A60" w:rsidRPr="00172DAF" w:rsidTr="00746049">
        <w:trPr>
          <w:trHeight w:val="482"/>
        </w:trPr>
        <w:tc>
          <w:tcPr>
            <w:tcW w:w="6379" w:type="dxa"/>
          </w:tcPr>
          <w:p w:rsidR="00B95A60" w:rsidRPr="00172DAF" w:rsidRDefault="00B95A60" w:rsidP="00746049">
            <w:pPr>
              <w:spacing w:after="0" w:line="240" w:lineRule="auto"/>
              <w:rPr>
                <w:rFonts w:ascii="Calibri" w:hAnsi="Calibri" w:cs="Verdana"/>
              </w:rPr>
            </w:pPr>
            <w:r w:rsidRPr="00AA3AE9">
              <w:rPr>
                <w:rFonts w:ascii="Calibri" w:hAnsi="Calibri" w:cs="Calibri"/>
                <w:bCs/>
                <w:noProof/>
              </w:rPr>
              <w:t>Kieran Rogers</w:t>
            </w:r>
            <w:r w:rsidR="00D80C2E">
              <w:rPr>
                <w:rFonts w:ascii="Calibri" w:hAnsi="Calibri" w:cs="Calibri"/>
                <w:bCs/>
                <w:noProof/>
              </w:rPr>
              <w:t>/Laura Hawksworth</w:t>
            </w:r>
            <w:bookmarkStart w:id="0" w:name="_GoBack"/>
            <w:bookmarkEnd w:id="0"/>
            <w:r>
              <w:rPr>
                <w:rFonts w:ascii="Calibri" w:hAnsi="Calibri" w:cs="Calibri"/>
                <w:bCs/>
                <w:noProof/>
              </w:rPr>
              <w:t xml:space="preserve"> </w:t>
            </w:r>
            <w:r w:rsidRPr="00172DAF">
              <w:rPr>
                <w:rFonts w:ascii="Calibri" w:hAnsi="Calibri" w:cs="Verdana"/>
              </w:rPr>
              <w:t>I BBS Communications Group</w:t>
            </w:r>
          </w:p>
          <w:p w:rsidR="00B95A60" w:rsidRPr="00172DAF" w:rsidRDefault="00B95A60" w:rsidP="00746049">
            <w:pPr>
              <w:spacing w:after="0" w:line="240" w:lineRule="auto"/>
              <w:rPr>
                <w:rFonts w:ascii="Calibri" w:hAnsi="Calibri" w:cs="Verdana"/>
              </w:rPr>
            </w:pPr>
            <w:r>
              <w:rPr>
                <w:rFonts w:ascii="Calibri" w:hAnsi="Calibri" w:cs="Verdana"/>
              </w:rPr>
              <w:t>P: 07 3221 6711 M: 0421 216 124</w:t>
            </w:r>
          </w:p>
          <w:p w:rsidR="00B95A60" w:rsidRPr="000E60C4" w:rsidRDefault="00B95A60"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B95A60" w:rsidRPr="00172DAF" w:rsidRDefault="00B95A60" w:rsidP="00746049">
            <w:pPr>
              <w:spacing w:after="0" w:line="240" w:lineRule="auto"/>
              <w:rPr>
                <w:rFonts w:ascii="Calibri" w:hAnsi="Calibri" w:cs="Verdana"/>
                <w:sz w:val="23"/>
                <w:szCs w:val="23"/>
              </w:rPr>
            </w:pPr>
          </w:p>
        </w:tc>
      </w:tr>
    </w:tbl>
    <w:p w:rsidR="00F9720A" w:rsidRDefault="00D80C2E" w:rsidP="00173520"/>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61" w:rsidRDefault="00455B61" w:rsidP="00455B61">
      <w:pPr>
        <w:spacing w:after="0" w:line="240" w:lineRule="auto"/>
      </w:pPr>
      <w:r>
        <w:separator/>
      </w:r>
    </w:p>
  </w:endnote>
  <w:endnote w:type="continuationSeparator" w:id="0">
    <w:p w:rsidR="00455B61" w:rsidRDefault="00455B61" w:rsidP="0045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61" w:rsidRDefault="00455B61" w:rsidP="00455B61">
      <w:pPr>
        <w:spacing w:after="0" w:line="240" w:lineRule="auto"/>
      </w:pPr>
      <w:r>
        <w:separator/>
      </w:r>
    </w:p>
  </w:footnote>
  <w:footnote w:type="continuationSeparator" w:id="0">
    <w:p w:rsidR="00455B61" w:rsidRDefault="00455B61" w:rsidP="0045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B61" w:rsidRDefault="00455B61">
    <w:pPr>
      <w:pStyle w:val="Header"/>
    </w:pPr>
    <w:r>
      <w:rPr>
        <w:noProof/>
        <w:lang w:eastAsia="en-AU"/>
      </w:rPr>
      <w:drawing>
        <wp:anchor distT="0" distB="0" distL="114300" distR="114300" simplePos="0" relativeHeight="251659264" behindDoc="1" locked="0" layoutInCell="1" allowOverlap="1" wp14:anchorId="2B2543E7" wp14:editId="4FAAC40B">
          <wp:simplePos x="0" y="0"/>
          <wp:positionH relativeFrom="margin">
            <wp:posOffset>4191000</wp:posOffset>
          </wp:positionH>
          <wp:positionV relativeFrom="paragraph">
            <wp:posOffset>-153035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60"/>
    <w:rsid w:val="00121266"/>
    <w:rsid w:val="00173520"/>
    <w:rsid w:val="002E38E3"/>
    <w:rsid w:val="00455B61"/>
    <w:rsid w:val="005504C6"/>
    <w:rsid w:val="005759BA"/>
    <w:rsid w:val="00B95A60"/>
    <w:rsid w:val="00BA0D8E"/>
    <w:rsid w:val="00D44A78"/>
    <w:rsid w:val="00D80C2E"/>
    <w:rsid w:val="00EB5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56DB"/>
  <w15:chartTrackingRefBased/>
  <w15:docId w15:val="{55664BD4-5E91-4164-A142-5A57A423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A60"/>
    <w:rPr>
      <w:color w:val="0563C1" w:themeColor="hyperlink"/>
      <w:u w:val="single"/>
    </w:rPr>
  </w:style>
  <w:style w:type="table" w:styleId="TableGrid">
    <w:name w:val="Table Grid"/>
    <w:basedOn w:val="TableNormal"/>
    <w:uiPriority w:val="39"/>
    <w:rsid w:val="00B9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B61"/>
  </w:style>
  <w:style w:type="paragraph" w:styleId="Footer">
    <w:name w:val="footer"/>
    <w:basedOn w:val="Normal"/>
    <w:link w:val="FooterChar"/>
    <w:uiPriority w:val="99"/>
    <w:unhideWhenUsed/>
    <w:rsid w:val="0045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9</cp:revision>
  <dcterms:created xsi:type="dcterms:W3CDTF">2016-08-30T05:23:00Z</dcterms:created>
  <dcterms:modified xsi:type="dcterms:W3CDTF">2016-08-31T02:22:00Z</dcterms:modified>
</cp:coreProperties>
</file>